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F6" w:rsidRDefault="00204AF6" w:rsidP="00204AF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4AF6" w:rsidRDefault="00204AF6" w:rsidP="00204AF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4AF6" w:rsidRPr="00204AF6" w:rsidRDefault="00204AF6" w:rsidP="00204AF6">
      <w:pPr>
        <w:spacing w:after="0" w:line="240" w:lineRule="auto"/>
        <w:jc w:val="center"/>
        <w:rPr>
          <w:b/>
          <w:sz w:val="24"/>
          <w:szCs w:val="24"/>
        </w:rPr>
      </w:pPr>
      <w:r w:rsidRPr="00204AF6">
        <w:rPr>
          <w:b/>
          <w:sz w:val="24"/>
          <w:szCs w:val="24"/>
        </w:rPr>
        <w:t>Program „Mobilność osób z niepełnosprawnością” S-A-M ze środków PFRON dofinansowującego zakup samochodu dostosowanego do potrzeb osób niepełnosprawnych bez konieczności przesiadania się</w:t>
      </w:r>
    </w:p>
    <w:p w:rsidR="00204AF6" w:rsidRDefault="00204AF6" w:rsidP="00204AF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4AF6" w:rsidRDefault="00204AF6" w:rsidP="00204AF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4AF6" w:rsidRDefault="0053778F" w:rsidP="00204AF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Państwowy Fundusz Rehabilitacji Osób Niepełnosprawnych informuje</w:t>
      </w:r>
      <w:r w:rsidR="00204AF6">
        <w:rPr>
          <w:sz w:val="24"/>
          <w:szCs w:val="24"/>
        </w:rPr>
        <w:t xml:space="preserve"> </w:t>
      </w:r>
      <w:r w:rsidR="00204AF6">
        <w:rPr>
          <w:rFonts w:eastAsia="Times New Roman" w:cs="Times New Roman"/>
          <w:sz w:val="24"/>
          <w:szCs w:val="24"/>
        </w:rPr>
        <w:t xml:space="preserve">o rozszerzeniu pakietu „Samodzielność – Aktywność – </w:t>
      </w:r>
      <w:r>
        <w:rPr>
          <w:rFonts w:eastAsia="Times New Roman" w:cs="Times New Roman"/>
          <w:sz w:val="24"/>
          <w:szCs w:val="24"/>
        </w:rPr>
        <w:t>Mobilność!”,</w:t>
      </w:r>
      <w:r w:rsidR="00204AF6"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04AF6">
        <w:rPr>
          <w:rFonts w:eastAsia="Times New Roman" w:cs="Times New Roman"/>
          <w:sz w:val="24"/>
          <w:szCs w:val="24"/>
        </w:rPr>
        <w:t xml:space="preserve">o program Mobilność osób z niepełnosprawnością. Celem ww. programu jest ułatwienie transportu osób z najcięższymi niepełnosprawnościami </w:t>
      </w:r>
      <w:r w:rsidR="00204AF6">
        <w:rPr>
          <w:sz w:val="24"/>
          <w:szCs w:val="24"/>
        </w:rPr>
        <w:t>poprzez udzielenie</w:t>
      </w:r>
      <w:r w:rsidR="00204AF6">
        <w:rPr>
          <w:rFonts w:eastAsia="Times New Roman" w:cs="Times New Roman"/>
          <w:sz w:val="24"/>
          <w:szCs w:val="24"/>
        </w:rPr>
        <w:t xml:space="preserve"> pomocy finansowej przy zakupie nowego lub używanego samochodu dostosowanego do potrzeb </w:t>
      </w:r>
      <w:r w:rsidR="00204AF6">
        <w:rPr>
          <w:rFonts w:eastAsia="Times New Roman" w:cs="Times New Roman"/>
          <w:b/>
          <w:sz w:val="24"/>
          <w:szCs w:val="24"/>
        </w:rPr>
        <w:t>kierowcy lub pasażera</w:t>
      </w:r>
      <w:r w:rsidR="00204AF6">
        <w:rPr>
          <w:rFonts w:eastAsia="Times New Roman" w:cs="Times New Roman"/>
          <w:sz w:val="24"/>
          <w:szCs w:val="24"/>
        </w:rPr>
        <w:t xml:space="preserve"> ze </w:t>
      </w:r>
      <w:r w:rsidR="00204AF6">
        <w:rPr>
          <w:rFonts w:eastAsia="Times New Roman" w:cs="Times New Roman"/>
          <w:b/>
          <w:sz w:val="24"/>
          <w:szCs w:val="24"/>
        </w:rPr>
        <w:t>znacznym stopniem niepełnosprawności</w:t>
      </w:r>
      <w:r w:rsidR="00204AF6">
        <w:rPr>
          <w:rFonts w:eastAsia="Times New Roman" w:cs="Times New Roman"/>
          <w:sz w:val="24"/>
          <w:szCs w:val="24"/>
        </w:rPr>
        <w:t xml:space="preserve">, który porusza się </w:t>
      </w:r>
      <w:r w:rsidR="00204AF6">
        <w:rPr>
          <w:rFonts w:eastAsia="Times New Roman" w:cs="Times New Roman"/>
          <w:b/>
          <w:sz w:val="24"/>
          <w:szCs w:val="24"/>
        </w:rPr>
        <w:t>na wózku inwalidzkim</w:t>
      </w:r>
      <w:r w:rsidR="00204AF6">
        <w:rPr>
          <w:rFonts w:eastAsia="Times New Roman" w:cs="Times New Roman"/>
          <w:sz w:val="24"/>
          <w:szCs w:val="24"/>
        </w:rPr>
        <w:t>. Pojazd musi umożliwiać zajęcie miejsca kierowcy lub pasażera bez konieczności przesiadania się z wózka inwalidzkiego. Program kierowany do osób z niepełnosprawnością uniemożliwiającą poruszanie się bez użycia wózka inwalidzkiego, które nie są w stanie samodzielnie przesiąść się z wózka inwalidzkiego na siedzenie samochodu. Program będzie realizowany w latach 2022-2025. Nabór wniosków prowadzony będzie w czterech turach, nie dłużej jednak niż do wyczerpania budżetu Programu:</w:t>
      </w:r>
    </w:p>
    <w:p w:rsidR="00204AF6" w:rsidRDefault="00204AF6" w:rsidP="00204A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tura pierwsza: od dnia 01.03.2023 r. do dnia 31.03.2023 r. do godziny 23:59,</w:t>
      </w:r>
    </w:p>
    <w:p w:rsidR="00204AF6" w:rsidRDefault="00204AF6" w:rsidP="00204A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tura druga: od dnia 30.06.2023 r. do dnia 31.07.2023 r. do godziny 23:59,</w:t>
      </w:r>
    </w:p>
    <w:p w:rsidR="00204AF6" w:rsidRDefault="00204AF6" w:rsidP="00204A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tura trzecia: od dnia 29.09.2023 r. do dnia 31.10.2023 r. do godziny 23:59,</w:t>
      </w:r>
    </w:p>
    <w:p w:rsidR="00204AF6" w:rsidRDefault="00204AF6" w:rsidP="00204A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tura czwarta: od dnia 29.03.2024 r. do dnia 30.04.2024 r. do godziny 23:59. </w:t>
      </w:r>
    </w:p>
    <w:p w:rsidR="00204AF6" w:rsidRDefault="00204AF6" w:rsidP="00204AF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Przed uruchomieniem naboru wniosków zostanie udostępniony system informatyczny, który umożliwi złożenie wniosku. </w:t>
      </w:r>
    </w:p>
    <w:p w:rsidR="00204AF6" w:rsidRDefault="00204AF6" w:rsidP="00204AF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Wysokość dofinansowania uzależniona będzie od ceny zakupu dostosowanego samochodu osobowego. Samochody osobowe zostaną dofinansowane (poniższe wartości dofinansowania mogą się kumulować) w następującej wysokości:</w:t>
      </w:r>
    </w:p>
    <w:p w:rsidR="00204AF6" w:rsidRDefault="00204AF6" w:rsidP="00204AF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 dla samochodów dostosowanych do ich prowadzenia przez osobę niepełnosprawną:</w:t>
      </w:r>
    </w:p>
    <w:p w:rsidR="00204AF6" w:rsidRDefault="00204AF6" w:rsidP="00204AF6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 kwoty 150.000,00 zł - 80% ceny samochodu,</w:t>
      </w:r>
    </w:p>
    <w:p w:rsidR="00204AF6" w:rsidRDefault="00204AF6" w:rsidP="00204A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nadwyżka ponad kwotę 150.000,00 zł do kwoty 250.000,00 zł - 50%,</w:t>
      </w:r>
    </w:p>
    <w:p w:rsidR="00204AF6" w:rsidRDefault="00204AF6" w:rsidP="00204A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nadwyżka ponad kwotę 250.000,00 zł do kwoty 300.000,00 zł - 30%,</w:t>
      </w:r>
    </w:p>
    <w:p w:rsidR="00204AF6" w:rsidRPr="00204AF6" w:rsidRDefault="00204AF6" w:rsidP="00204AF6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nadwyżka ponad kwotę 300.000,00 zł - 0%,</w:t>
      </w:r>
    </w:p>
    <w:p w:rsidR="00204AF6" w:rsidRDefault="00204AF6" w:rsidP="00204AF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dla samochodów dostosowanych do podróży osoby z niepełnosprawnością jako pasażerem:</w:t>
      </w:r>
    </w:p>
    <w:p w:rsidR="00204AF6" w:rsidRDefault="00204AF6" w:rsidP="00204AF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 kwoty 130.000,00 zł - 85% ceny samochodu,</w:t>
      </w:r>
    </w:p>
    <w:p w:rsidR="00204AF6" w:rsidRDefault="00204AF6" w:rsidP="00204AF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nadwyżka ponad kwotę 130.000,00 zł do kwoty 200.000,00 zł - 50%,</w:t>
      </w:r>
    </w:p>
    <w:p w:rsidR="00204AF6" w:rsidRDefault="00204AF6" w:rsidP="00204AF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nadwyżka ponad kwotę 200.000,00 zł do kwoty 230.000,00 zł - 30%,</w:t>
      </w:r>
    </w:p>
    <w:p w:rsidR="00204AF6" w:rsidRDefault="00204AF6" w:rsidP="00204AF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nadwyżka ponad kwotę 230.000,00 zł - 0%.</w:t>
      </w:r>
    </w:p>
    <w:p w:rsidR="00204AF6" w:rsidRDefault="00204AF6" w:rsidP="00204AF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Wnioski o dofinansowanie będą rejestrowane </w:t>
      </w:r>
      <w:r>
        <w:rPr>
          <w:rFonts w:eastAsia="Times New Roman" w:cs="Times New Roman"/>
          <w:b/>
          <w:sz w:val="24"/>
          <w:szCs w:val="24"/>
        </w:rPr>
        <w:t>wyłącznie w formie elektronicznej</w:t>
      </w:r>
      <w:r>
        <w:rPr>
          <w:rFonts w:eastAsia="Times New Roman" w:cs="Times New Roman"/>
          <w:sz w:val="24"/>
          <w:szCs w:val="24"/>
        </w:rPr>
        <w:t>: przez teletransmisję danych  lub w Oddziale PFRON - przy pomocy pracownika Oddziału. Za rozpatrywanie wniosków mieszkańców województwa śląskiego odpowiedzialny będzie Śląski Oddział Państwowego Funduszu Rehabilitacji Osób Niepełnosprawnych w Katowicach.</w:t>
      </w:r>
    </w:p>
    <w:p w:rsidR="007F1D20" w:rsidRDefault="0053778F"/>
    <w:sectPr w:rsidR="007F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833"/>
    <w:multiLevelType w:val="hybridMultilevel"/>
    <w:tmpl w:val="AD8EB4D0"/>
    <w:lvl w:ilvl="0" w:tplc="1140216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73530"/>
    <w:multiLevelType w:val="multilevel"/>
    <w:tmpl w:val="789C99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56188"/>
    <w:multiLevelType w:val="multilevel"/>
    <w:tmpl w:val="BA2CD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7"/>
    <w:rsid w:val="00204AF6"/>
    <w:rsid w:val="0053778F"/>
    <w:rsid w:val="00541C61"/>
    <w:rsid w:val="00765DA7"/>
    <w:rsid w:val="007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A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A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Motyl</dc:creator>
  <cp:keywords/>
  <dc:description/>
  <cp:lastModifiedBy>Iwona Motyl</cp:lastModifiedBy>
  <cp:revision>3</cp:revision>
  <dcterms:created xsi:type="dcterms:W3CDTF">2022-11-23T08:49:00Z</dcterms:created>
  <dcterms:modified xsi:type="dcterms:W3CDTF">2022-12-12T10:31:00Z</dcterms:modified>
</cp:coreProperties>
</file>